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92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7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rPr>
                <w:rFonts w:cs="Gautami"/>
                <w:cs/>
                <w:lang w:bidi="ar-SA"/>
              </w:rPr>
              <w:drawing>
                <wp:inline distT="0" distB="0" distL="0" distR="0">
                  <wp:extent cx="650240" cy="754380"/>
                  <wp:effectExtent l="0" t="0" r="16510" b="7620"/>
                  <wp:docPr id="3" name="Picture 1" descr="SKLTSHU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KLTSHU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01" cy="75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cs w:val="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hint="default" w:cs="Times New Roman" w:asciiTheme="minorAscii" w:hAnsiTheme="minorAscii"/>
                <w:b/>
                <w:bCs/>
                <w:sz w:val="24"/>
                <w:szCs w:val="32"/>
                <w:cs w:val="0"/>
                <w:lang w:val="en-US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4"/>
                <w:szCs w:val="32"/>
                <w:cs w:val="0"/>
                <w:lang w:val="en-US"/>
              </w:rPr>
              <w:t>Sri Konda Laxman Telangana State Horticultural University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32"/>
                <w:cs w:val="0"/>
                <w:lang w:val="en-US"/>
              </w:rPr>
            </w:pPr>
            <w:r>
              <w:rPr>
                <w:rFonts w:hint="default" w:cs="Times New Roman" w:asciiTheme="minorAscii" w:hAnsiTheme="minorAscii"/>
                <w:b/>
                <w:bCs/>
                <w:sz w:val="22"/>
                <w:szCs w:val="28"/>
                <w:cs w:val="0"/>
                <w:lang w:val="en-US"/>
              </w:rPr>
              <w:t>Administration Building, Mulugu (Vill &amp; Mdl.), Siddipet - 502 279</w:t>
            </w:r>
          </w:p>
        </w:tc>
      </w:tr>
    </w:tbl>
    <w:p>
      <w:pPr>
        <w:jc w:val="center"/>
      </w:pPr>
      <w:r>
        <w:rPr>
          <w:rFonts w:hint="cs"/>
        </w:rPr>
        <w:t>___________________________________________________________________________</w:t>
      </w:r>
      <w:r>
        <w:rPr>
          <w:rFonts w:hint="cs"/>
          <w:cs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Ref. Advt.00</w:t>
      </w:r>
      <w:r>
        <w:rPr>
          <w:rFonts w:hint="default"/>
          <w:sz w:val="24"/>
          <w:szCs w:val="24"/>
          <w:lang w:val="en-US"/>
        </w:rPr>
        <w:t>3</w:t>
      </w:r>
      <w:r>
        <w:rPr>
          <w:sz w:val="24"/>
          <w:szCs w:val="24"/>
        </w:rPr>
        <w:t>/Admissions/</w:t>
      </w:r>
      <w:r>
        <w:rPr>
          <w:rFonts w:hint="default"/>
          <w:sz w:val="24"/>
          <w:szCs w:val="24"/>
          <w:lang w:val="en-US"/>
        </w:rPr>
        <w:t>D</w:t>
      </w:r>
      <w:r>
        <w:rPr>
          <w:sz w:val="24"/>
          <w:szCs w:val="24"/>
        </w:rPr>
        <w:t>iploma/202</w:t>
      </w:r>
      <w:r>
        <w:rPr>
          <w:rFonts w:hint="default"/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                                              Date: </w:t>
      </w:r>
      <w:r>
        <w:rPr>
          <w:rFonts w:hint="default"/>
          <w:sz w:val="24"/>
          <w:szCs w:val="24"/>
          <w:lang w:val="en-US"/>
        </w:rPr>
        <w:t>01.08</w:t>
      </w:r>
      <w:r>
        <w:rPr>
          <w:sz w:val="24"/>
          <w:szCs w:val="24"/>
        </w:rPr>
        <w:t>.202</w:t>
      </w:r>
      <w:r>
        <w:rPr>
          <w:rFonts w:hint="default"/>
          <w:sz w:val="24"/>
          <w:szCs w:val="24"/>
          <w:lang w:val="en-US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sz w:val="15"/>
          <w:szCs w:val="15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Application for DIPLOMA-2023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Diploma in Horticulture - 2023-24 Admissions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Walk-in and Spot Admissions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 w:val="0"/>
          <w:bCs w:val="0"/>
          <w:sz w:val="10"/>
          <w:szCs w:val="1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In view of new Horticulture Polytechnic at Kollapur, Nagarkurnool District and vacant seats after 1</w:t>
      </w:r>
      <w:r>
        <w:rPr>
          <w:rFonts w:hint="default"/>
          <w:b w:val="0"/>
          <w:bCs w:val="0"/>
          <w:sz w:val="24"/>
          <w:szCs w:val="24"/>
          <w:vertAlign w:val="superscript"/>
          <w:lang w:val="en-US"/>
        </w:rPr>
        <w:t>st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counselling applications are invited for admissions into two years Diploma in Horticulture from eligible candidates who have qualified in PolyCET-2023/SSC or Equivalent Examination and Intermediate Fail for DIPLOMA-2023 for the Academic Year 2023-24.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 w:val="0"/>
          <w:bCs w:val="0"/>
          <w:sz w:val="11"/>
          <w:szCs w:val="11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The Application, Prospectus and other details are available and can be downloaded from the University website </w: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/>
          <w:b w:val="0"/>
          <w:bCs w:val="0"/>
          <w:sz w:val="24"/>
          <w:szCs w:val="24"/>
          <w:lang w:val="en-US"/>
        </w:rPr>
        <w:instrText xml:space="preserve"> HYPERLINK "http://www.skltshu.ac.in" </w:instrTex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b w:val="0"/>
          <w:bCs w:val="0"/>
          <w:sz w:val="24"/>
          <w:szCs w:val="24"/>
          <w:lang w:val="en-US"/>
        </w:rPr>
        <w:t>www.skltshu.ac.in</w: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end"/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 w:val="0"/>
          <w:bCs w:val="0"/>
          <w:sz w:val="11"/>
          <w:szCs w:val="11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Last date for receipt of application:</w:t>
      </w:r>
      <w:r>
        <w:rPr>
          <w:rFonts w:hint="default"/>
          <w:b w:val="0"/>
          <w:bCs w:val="0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sz w:val="24"/>
          <w:szCs w:val="24"/>
          <w:lang w:val="en-US"/>
        </w:rPr>
        <w:t>14.08.2023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Walk-in and Spot Admissions Counselling date: 18.08.2023 (Tentatively)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/>
          <w:bCs/>
          <w:sz w:val="6"/>
          <w:szCs w:val="6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The filled in application should be sent to: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The Registrar,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Sri Konda Laxman Telangana State Horticultural University,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Administration Building,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Mulugu (Vill &amp; Mdl.), Siddipet District - 502 279,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Telangana State.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Contact No. 9652456779.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108" w:firstLineChars="2950"/>
        <w:jc w:val="left"/>
        <w:textAlignment w:val="auto"/>
        <w:rPr>
          <w:rFonts w:hint="default"/>
          <w:b/>
          <w:bCs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utami">
    <w:panose1 w:val="020B0502040204020203"/>
    <w:charset w:val="00"/>
    <w:family w:val="swiss"/>
    <w:pitch w:val="default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3766F"/>
    <w:rsid w:val="034C2F81"/>
    <w:rsid w:val="03BB6210"/>
    <w:rsid w:val="0B8931A1"/>
    <w:rsid w:val="0EE97091"/>
    <w:rsid w:val="151135AD"/>
    <w:rsid w:val="16ED319C"/>
    <w:rsid w:val="189B6792"/>
    <w:rsid w:val="1BAF68A5"/>
    <w:rsid w:val="1CF53152"/>
    <w:rsid w:val="226D2711"/>
    <w:rsid w:val="24152E05"/>
    <w:rsid w:val="24D81386"/>
    <w:rsid w:val="262F0E6D"/>
    <w:rsid w:val="28EF4F26"/>
    <w:rsid w:val="29E5781F"/>
    <w:rsid w:val="33031C16"/>
    <w:rsid w:val="3C7B399F"/>
    <w:rsid w:val="3EF644A2"/>
    <w:rsid w:val="3F3A5585"/>
    <w:rsid w:val="41A85454"/>
    <w:rsid w:val="41C96815"/>
    <w:rsid w:val="43B04677"/>
    <w:rsid w:val="45195537"/>
    <w:rsid w:val="46A97F15"/>
    <w:rsid w:val="4715323E"/>
    <w:rsid w:val="4A1B55EC"/>
    <w:rsid w:val="4A7B537E"/>
    <w:rsid w:val="4C5F4609"/>
    <w:rsid w:val="4CDF1BF4"/>
    <w:rsid w:val="4D1B2303"/>
    <w:rsid w:val="4D862070"/>
    <w:rsid w:val="4F826F5E"/>
    <w:rsid w:val="579C083F"/>
    <w:rsid w:val="588A4FB1"/>
    <w:rsid w:val="5CD91AE3"/>
    <w:rsid w:val="601035DF"/>
    <w:rsid w:val="635A64D3"/>
    <w:rsid w:val="636D2531"/>
    <w:rsid w:val="64DA2679"/>
    <w:rsid w:val="654E00C3"/>
    <w:rsid w:val="6A566F1E"/>
    <w:rsid w:val="7560587A"/>
    <w:rsid w:val="760E005C"/>
    <w:rsid w:val="7A5F6A2F"/>
    <w:rsid w:val="7CED5137"/>
    <w:rsid w:val="7D9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te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2022-08-24T08:35:00Z</dcterms:created>
  <dc:creator>COE</dc:creator>
  <cp:lastModifiedBy>COE</cp:lastModifiedBy>
  <cp:lastPrinted>2023-08-01T06:50:00Z</cp:lastPrinted>
  <dcterms:modified xsi:type="dcterms:W3CDTF">2023-08-01T08:03:54Z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D357DC8BBF88474E8B71CA41D1D6CAF1</vt:lpwstr>
  </property>
</Properties>
</file>